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pPr>
    </w:p>
    <w:p>
      <w:pPr>
        <w:jc w:val="both"/>
        <w:rPr>
          <w:rFonts w:asciiTheme="minorHAnsi" w:hAnsiTheme="minorHAnsi" w:cstheme="minorHAnsi"/>
        </w:rPr>
      </w:pPr>
    </w:p>
    <w:p>
      <w:pPr>
        <w:pStyle w:val="Titel"/>
        <w:jc w:val="center"/>
        <w:rPr>
          <w:rStyle w:val="Buchtitel"/>
          <w:rFonts w:asciiTheme="minorHAnsi" w:hAnsiTheme="minorHAnsi" w:cstheme="minorHAnsi"/>
          <w:i w:val="0"/>
          <w:sz w:val="52"/>
        </w:rPr>
      </w:pPr>
      <w:r>
        <w:rPr>
          <w:rStyle w:val="Buchtitel"/>
          <w:rFonts w:asciiTheme="minorHAnsi" w:hAnsiTheme="minorHAnsi" w:cstheme="minorHAnsi"/>
          <w:i w:val="0"/>
          <w:sz w:val="52"/>
        </w:rPr>
        <w:t>Einverständniserklärung</w:t>
      </w:r>
    </w:p>
    <w:p>
      <w:pPr>
        <w:jc w:val="center"/>
        <w:rPr>
          <w:rFonts w:asciiTheme="minorHAnsi" w:hAnsiTheme="minorHAnsi" w:cstheme="minorHAnsi"/>
          <w:b/>
          <w:sz w:val="20"/>
        </w:rPr>
      </w:pPr>
      <w:r>
        <w:rPr>
          <w:rFonts w:asciiTheme="minorHAnsi" w:hAnsiTheme="minorHAnsi" w:cstheme="minorHAnsi"/>
          <w:b/>
          <w:sz w:val="20"/>
        </w:rPr>
        <w:t>Schreibwettbewerb „Die Farben meines Ichs – Zwischentöne“</w:t>
      </w:r>
    </w:p>
    <w:p>
      <w:pPr>
        <w:jc w:val="center"/>
        <w:rPr>
          <w:rFonts w:asciiTheme="minorHAnsi" w:hAnsiTheme="minorHAnsi" w:cstheme="minorHAnsi"/>
          <w:b/>
          <w:sz w:val="20"/>
        </w:rPr>
      </w:pPr>
      <w:r>
        <w:rPr>
          <w:rFonts w:asciiTheme="minorHAnsi" w:hAnsiTheme="minorHAnsi" w:cstheme="minorHAnsi"/>
          <w:b/>
          <w:sz w:val="20"/>
        </w:rPr>
        <w:t>November 2021 bis April 2022</w:t>
      </w:r>
    </w:p>
    <w:p>
      <w:pPr>
        <w:jc w:val="center"/>
        <w:rPr>
          <w:rFonts w:asciiTheme="minorHAnsi" w:hAnsiTheme="minorHAnsi" w:cstheme="minorHAnsi"/>
          <w:b/>
          <w:sz w:val="20"/>
        </w:rPr>
      </w:pPr>
      <w:r>
        <w:rPr>
          <w:rFonts w:asciiTheme="minorHAnsi" w:hAnsiTheme="minorHAnsi" w:cstheme="minorHAnsi"/>
          <w:b/>
          <w:sz w:val="20"/>
        </w:rPr>
        <w:t>_______________________________________________________________________</w:t>
      </w:r>
    </w:p>
    <w:p/>
    <w:p/>
    <w:p>
      <w:pPr>
        <w:rPr>
          <w:rFonts w:asciiTheme="minorHAnsi" w:hAnsiTheme="minorHAnsi" w:cstheme="minorHAnsi"/>
        </w:rPr>
      </w:pPr>
    </w:p>
    <w:p>
      <w:pPr>
        <w:autoSpaceDE w:val="0"/>
        <w:spacing w:line="360" w:lineRule="auto"/>
        <w:rPr>
          <w:rFonts w:asciiTheme="minorHAnsi" w:hAnsiTheme="minorHAnsi" w:cstheme="minorHAnsi"/>
          <w:szCs w:val="24"/>
        </w:rPr>
      </w:pPr>
      <w:r>
        <w:rPr>
          <w:rFonts w:asciiTheme="minorHAnsi" w:hAnsiTheme="minorHAnsi" w:cstheme="minorHAnsi"/>
          <w:szCs w:val="24"/>
        </w:rPr>
        <w:t>Ich, __________________________ (Name, Vorname), geboren am __________________, erkläre mich damit einverstanden,</w:t>
      </w:r>
    </w:p>
    <w:p>
      <w:pPr>
        <w:pStyle w:val="Listenabsatz"/>
        <w:numPr>
          <w:ilvl w:val="0"/>
          <w:numId w:val="1"/>
        </w:numPr>
        <w:autoSpaceDE w:val="0"/>
        <w:spacing w:line="360" w:lineRule="auto"/>
        <w:rPr>
          <w:rFonts w:asciiTheme="minorHAnsi" w:hAnsiTheme="minorHAnsi" w:cstheme="minorHAnsi"/>
          <w:szCs w:val="24"/>
        </w:rPr>
      </w:pPr>
      <w:r>
        <w:rPr>
          <w:rFonts w:asciiTheme="minorHAnsi" w:hAnsiTheme="minorHAnsi" w:cstheme="minorHAnsi"/>
          <w:szCs w:val="24"/>
        </w:rPr>
        <w:t xml:space="preserve">dass mein Text neu </w:t>
      </w:r>
      <w:bookmarkStart w:id="0" w:name="_GoBack"/>
      <w:bookmarkEnd w:id="0"/>
      <w:r>
        <w:rPr>
          <w:rFonts w:asciiTheme="minorHAnsi" w:hAnsiTheme="minorHAnsi" w:cstheme="minorHAnsi"/>
          <w:szCs w:val="24"/>
        </w:rPr>
        <w:t>und noch nicht veröffentlicht worden ist sowie von mir selbst geschrieben wurde.</w:t>
      </w:r>
    </w:p>
    <w:p>
      <w:pPr>
        <w:pStyle w:val="Listenabsatz"/>
        <w:numPr>
          <w:ilvl w:val="0"/>
          <w:numId w:val="1"/>
        </w:numPr>
        <w:autoSpaceDE w:val="0"/>
        <w:spacing w:line="360" w:lineRule="auto"/>
        <w:rPr>
          <w:rFonts w:asciiTheme="minorHAnsi" w:hAnsiTheme="minorHAnsi" w:cstheme="minorHAnsi"/>
          <w:szCs w:val="24"/>
        </w:rPr>
      </w:pPr>
      <w:r>
        <w:rPr>
          <w:rFonts w:asciiTheme="minorHAnsi" w:hAnsiTheme="minorHAnsi" w:cstheme="minorHAnsi"/>
          <w:szCs w:val="24"/>
        </w:rPr>
        <w:t xml:space="preserve">dass mein Text auf unbestimmte Zeit in Form von Postkarten, auf den Websites des W1 – Zentrum für junge Kultur und </w:t>
      </w:r>
      <w:proofErr w:type="spellStart"/>
      <w:r>
        <w:rPr>
          <w:rFonts w:asciiTheme="minorHAnsi" w:hAnsiTheme="minorHAnsi" w:cstheme="minorHAnsi"/>
          <w:szCs w:val="24"/>
        </w:rPr>
        <w:t>KulTür</w:t>
      </w:r>
      <w:proofErr w:type="spellEnd"/>
      <w:r>
        <w:rPr>
          <w:rFonts w:asciiTheme="minorHAnsi" w:hAnsiTheme="minorHAnsi" w:cstheme="minorHAnsi"/>
          <w:szCs w:val="24"/>
        </w:rPr>
        <w:t xml:space="preserve"> Regensburg e.V., auf anderen sozialen Netzwerken (z.B. Instagram) sowie in Printpublikationen veröffentlicht werden darf. Die Rechte am Text bleiben hierbei zu 100 % bei mir als Autor*in.</w:t>
      </w:r>
    </w:p>
    <w:p>
      <w:pPr>
        <w:pStyle w:val="Listenabsatz"/>
        <w:numPr>
          <w:ilvl w:val="0"/>
          <w:numId w:val="1"/>
        </w:numPr>
        <w:autoSpaceDE w:val="0"/>
        <w:spacing w:line="360" w:lineRule="auto"/>
        <w:ind w:left="714" w:hanging="357"/>
        <w:rPr>
          <w:rFonts w:asciiTheme="minorHAnsi" w:hAnsiTheme="minorHAnsi" w:cstheme="minorHAnsi"/>
          <w:szCs w:val="24"/>
        </w:rPr>
      </w:pPr>
      <w:r>
        <w:rPr>
          <w:rFonts w:asciiTheme="minorHAnsi" w:hAnsiTheme="minorHAnsi" w:cstheme="minorHAnsi"/>
          <w:szCs w:val="24"/>
        </w:rPr>
        <w:t xml:space="preserve">dass mit der </w:t>
      </w:r>
      <w:r>
        <w:rPr>
          <w:rFonts w:asciiTheme="minorHAnsi" w:hAnsiTheme="minorHAnsi" w:cstheme="minorHAnsi"/>
          <w:szCs w:val="24"/>
          <w:shd w:val="clear" w:color="auto" w:fill="FFFFFF"/>
        </w:rPr>
        <w:t xml:space="preserve">Einsendung des Textes die Speicherung und Verarbeitung </w:t>
      </w:r>
      <w:r>
        <w:rPr>
          <w:rFonts w:asciiTheme="minorHAnsi" w:hAnsiTheme="minorHAnsi" w:cstheme="minorHAnsi"/>
          <w:szCs w:val="24"/>
          <w:shd w:val="clear" w:color="auto" w:fill="FFFFFF"/>
        </w:rPr>
        <w:t>meiner</w:t>
      </w:r>
      <w:r>
        <w:rPr>
          <w:rFonts w:asciiTheme="minorHAnsi" w:hAnsiTheme="minorHAnsi" w:cstheme="minorHAnsi"/>
          <w:szCs w:val="24"/>
          <w:shd w:val="clear" w:color="auto" w:fill="FFFFFF"/>
        </w:rPr>
        <w:t xml:space="preserve"> Daten zum Zweck der Analysierung </w:t>
      </w:r>
      <w:r>
        <w:rPr>
          <w:rFonts w:asciiTheme="minorHAnsi" w:hAnsiTheme="minorHAnsi" w:cstheme="minorHAnsi"/>
          <w:szCs w:val="24"/>
          <w:shd w:val="clear" w:color="auto" w:fill="FFFFFF"/>
        </w:rPr>
        <w:t xml:space="preserve">und Ausführung des oben genannten </w:t>
      </w:r>
      <w:r>
        <w:rPr>
          <w:rFonts w:asciiTheme="minorHAnsi" w:hAnsiTheme="minorHAnsi" w:cstheme="minorHAnsi"/>
          <w:szCs w:val="24"/>
          <w:shd w:val="clear" w:color="auto" w:fill="FFFFFF"/>
        </w:rPr>
        <w:t>Schreibwettbewerbs erfolgt</w:t>
      </w:r>
      <w:r>
        <w:rPr>
          <w:rFonts w:asciiTheme="minorHAnsi" w:hAnsiTheme="minorHAnsi" w:cstheme="minorHAnsi"/>
          <w:szCs w:val="24"/>
          <w:shd w:val="clear" w:color="auto" w:fill="FFFFFF"/>
        </w:rPr>
        <w:t>.</w:t>
      </w:r>
    </w:p>
    <w:p>
      <w:pPr>
        <w:pStyle w:val="Listenabsatz"/>
        <w:numPr>
          <w:ilvl w:val="0"/>
          <w:numId w:val="1"/>
        </w:numPr>
        <w:autoSpaceDE w:val="0"/>
        <w:spacing w:line="360" w:lineRule="auto"/>
        <w:ind w:left="714" w:hanging="357"/>
        <w:rPr>
          <w:rFonts w:asciiTheme="minorHAnsi" w:hAnsiTheme="minorHAnsi" w:cstheme="minorHAnsi"/>
          <w:szCs w:val="24"/>
        </w:rPr>
      </w:pPr>
      <w:r>
        <w:rPr>
          <w:rFonts w:asciiTheme="minorHAnsi" w:hAnsiTheme="minorHAnsi" w:cstheme="minorHAnsi"/>
          <w:szCs w:val="24"/>
        </w:rPr>
        <w:t>dass sämtliches Ton-/Bild-/Videomaterial, welches ggf. während der Durchführung der Abschlussveranstaltung, für die Dokumentation und Werbung der Presse zur Verfügung gestellt bzw. in Printpublikationen, auf den Websites oder in den sozialen Netzwerken der Stadt Regensburg auf unbestimmte Zeit veröffentlicht werden darf. Ist dies nicht erwünscht, kann in diesem Punkt am Tag der Abschlussveranstaltung schriftlich und formlos widersprochen werden.</w:t>
      </w:r>
    </w:p>
    <w:p>
      <w:pPr>
        <w:autoSpaceDE w:val="0"/>
        <w:spacing w:line="360" w:lineRule="auto"/>
        <w:rPr>
          <w:rFonts w:asciiTheme="minorHAnsi" w:hAnsiTheme="minorHAnsi" w:cstheme="minorHAnsi"/>
          <w:szCs w:val="24"/>
        </w:rPr>
      </w:pPr>
    </w:p>
    <w:p>
      <w:pPr>
        <w:spacing w:line="360" w:lineRule="auto"/>
        <w:rPr>
          <w:rFonts w:asciiTheme="minorHAnsi" w:hAnsiTheme="minorHAnsi" w:cstheme="minorHAnsi"/>
          <w:sz w:val="20"/>
          <w:szCs w:val="24"/>
          <w:shd w:val="clear" w:color="auto" w:fill="FFFFFF"/>
        </w:rPr>
      </w:pPr>
      <w:r>
        <w:rPr>
          <w:rFonts w:asciiTheme="minorHAnsi" w:hAnsiTheme="minorHAnsi" w:cstheme="minorHAnsi"/>
          <w:sz w:val="20"/>
          <w:szCs w:val="24"/>
          <w:shd w:val="clear" w:color="auto" w:fill="FFFFFF"/>
        </w:rPr>
        <w:t>Die Angabe personenbezogener Daten erfolgt freiwillig und kann jederzeit widerrufen werden. Hinweise zum Daten</w:t>
      </w:r>
      <w:r>
        <w:rPr>
          <w:rFonts w:asciiTheme="minorHAnsi" w:hAnsiTheme="minorHAnsi" w:cstheme="minorHAnsi"/>
          <w:sz w:val="20"/>
          <w:szCs w:val="24"/>
          <w:shd w:val="clear" w:color="auto" w:fill="FFFFFF"/>
        </w:rPr>
        <w:t xml:space="preserve">schutz bei der Stadt Regensburg </w:t>
      </w:r>
      <w:r>
        <w:rPr>
          <w:rFonts w:asciiTheme="minorHAnsi" w:hAnsiTheme="minorHAnsi" w:cstheme="minorHAnsi"/>
          <w:sz w:val="20"/>
          <w:szCs w:val="24"/>
          <w:shd w:val="clear" w:color="auto" w:fill="FFFFFF"/>
        </w:rPr>
        <w:t>hier: </w:t>
      </w:r>
      <w:hyperlink r:id="rId8" w:history="1">
        <w:r>
          <w:rPr>
            <w:rStyle w:val="Hyperlink"/>
            <w:rFonts w:asciiTheme="minorHAnsi" w:hAnsiTheme="minorHAnsi" w:cstheme="minorHAnsi"/>
            <w:sz w:val="20"/>
            <w:szCs w:val="24"/>
            <w:shd w:val="clear" w:color="auto" w:fill="FFFFFF"/>
          </w:rPr>
          <w:t>https://www.regensburg.de/datenschutz</w:t>
        </w:r>
      </w:hyperlink>
      <w:r>
        <w:rPr>
          <w:rFonts w:asciiTheme="minorHAnsi" w:hAnsiTheme="minorHAnsi" w:cstheme="minorHAnsi"/>
          <w:sz w:val="20"/>
          <w:szCs w:val="24"/>
        </w:rPr>
        <w:t>.</w:t>
      </w:r>
    </w:p>
    <w:p>
      <w:pPr>
        <w:autoSpaceDE w:val="0"/>
        <w:spacing w:line="360" w:lineRule="auto"/>
        <w:rPr>
          <w:rFonts w:asciiTheme="minorHAnsi" w:hAnsiTheme="minorHAnsi" w:cstheme="minorHAnsi"/>
          <w:szCs w:val="24"/>
        </w:rPr>
      </w:pPr>
    </w:p>
    <w:p>
      <w:pPr>
        <w:autoSpaceDE w:val="0"/>
        <w:spacing w:line="360" w:lineRule="auto"/>
        <w:rPr>
          <w:rFonts w:asciiTheme="minorHAnsi" w:hAnsiTheme="minorHAnsi" w:cstheme="minorHAnsi"/>
          <w:szCs w:val="24"/>
        </w:rPr>
      </w:pPr>
    </w:p>
    <w:p>
      <w:pPr>
        <w:rPr>
          <w:rFonts w:asciiTheme="minorHAnsi" w:hAnsiTheme="minorHAnsi" w:cstheme="minorHAnsi"/>
          <w:b/>
          <w:sz w:val="20"/>
          <w:szCs w:val="24"/>
        </w:rPr>
      </w:pPr>
      <w:r>
        <w:rPr>
          <w:rFonts w:asciiTheme="minorHAnsi" w:hAnsiTheme="minorHAnsi" w:cstheme="minorHAnsi"/>
          <w:b/>
          <w:sz w:val="20"/>
          <w:szCs w:val="24"/>
        </w:rPr>
        <w:t>Regensburg, ______________________</w:t>
      </w:r>
      <w:r>
        <w:rPr>
          <w:rFonts w:asciiTheme="minorHAnsi" w:hAnsiTheme="minorHAnsi" w:cstheme="minorHAnsi"/>
          <w:b/>
          <w:sz w:val="20"/>
          <w:szCs w:val="24"/>
        </w:rPr>
        <w:tab/>
      </w:r>
      <w:r>
        <w:rPr>
          <w:rFonts w:asciiTheme="minorHAnsi" w:hAnsiTheme="minorHAnsi" w:cstheme="minorHAnsi"/>
          <w:b/>
          <w:sz w:val="20"/>
          <w:szCs w:val="24"/>
        </w:rPr>
        <w:tab/>
      </w:r>
      <w:r>
        <w:rPr>
          <w:rFonts w:asciiTheme="minorHAnsi" w:hAnsiTheme="minorHAnsi" w:cstheme="minorHAnsi"/>
          <w:b/>
          <w:sz w:val="20"/>
          <w:szCs w:val="24"/>
        </w:rPr>
        <w:tab/>
        <w:t xml:space="preserve">Regensburg, </w:t>
      </w:r>
      <w:r>
        <w:rPr>
          <w:rFonts w:asciiTheme="minorHAnsi" w:hAnsiTheme="minorHAnsi" w:cstheme="minorHAnsi"/>
          <w:b/>
          <w:sz w:val="20"/>
          <w:szCs w:val="24"/>
        </w:rPr>
        <w:t>______________________</w:t>
      </w:r>
      <w:r>
        <w:rPr>
          <w:rFonts w:asciiTheme="minorHAnsi" w:hAnsiTheme="minorHAnsi" w:cstheme="minorHAnsi"/>
          <w:b/>
          <w:sz w:val="20"/>
          <w:szCs w:val="24"/>
        </w:rPr>
        <w:tab/>
      </w:r>
    </w:p>
    <w:p>
      <w:pPr>
        <w:rPr>
          <w:rFonts w:asciiTheme="minorHAnsi" w:hAnsiTheme="minorHAnsi" w:cstheme="minorHAnsi"/>
          <w:b/>
          <w:szCs w:val="24"/>
        </w:rPr>
      </w:pPr>
    </w:p>
    <w:p>
      <w:pPr>
        <w:rPr>
          <w:rFonts w:asciiTheme="minorHAnsi" w:hAnsiTheme="minorHAnsi" w:cstheme="minorHAnsi"/>
          <w:b/>
          <w:szCs w:val="24"/>
        </w:rPr>
      </w:pPr>
    </w:p>
    <w:p>
      <w:pPr>
        <w:rPr>
          <w:rFonts w:asciiTheme="minorHAnsi" w:hAnsiTheme="minorHAnsi" w:cstheme="minorHAnsi"/>
          <w:b/>
          <w:szCs w:val="24"/>
        </w:rPr>
      </w:pPr>
    </w:p>
    <w:p>
      <w:pPr>
        <w:rPr>
          <w:rFonts w:asciiTheme="minorHAnsi" w:hAnsiTheme="minorHAnsi" w:cstheme="minorHAnsi"/>
          <w:b/>
          <w:szCs w:val="24"/>
        </w:rPr>
      </w:pPr>
      <w:r>
        <w:rPr>
          <w:rFonts w:asciiTheme="minorHAnsi" w:hAnsiTheme="minorHAnsi" w:cstheme="minorHAnsi"/>
          <w:b/>
          <w:szCs w:val="24"/>
        </w:rPr>
        <w:t xml:space="preserve">_____________________________                </w:t>
      </w:r>
      <w:r>
        <w:rPr>
          <w:rFonts w:asciiTheme="minorHAnsi" w:hAnsiTheme="minorHAnsi" w:cstheme="minorHAnsi"/>
          <w:b/>
          <w:szCs w:val="24"/>
        </w:rPr>
        <w:tab/>
        <w:t xml:space="preserve">              </w:t>
      </w:r>
      <w:r>
        <w:rPr>
          <w:rFonts w:asciiTheme="minorHAnsi" w:hAnsiTheme="minorHAnsi" w:cstheme="minorHAnsi"/>
          <w:b/>
          <w:szCs w:val="24"/>
        </w:rPr>
        <w:t xml:space="preserve">_____________________________   </w:t>
      </w:r>
    </w:p>
    <w:p>
      <w:pPr>
        <w:rPr>
          <w:rFonts w:asciiTheme="minorHAnsi" w:hAnsiTheme="minorHAnsi" w:cstheme="minorHAnsi"/>
          <w:b/>
          <w:sz w:val="20"/>
          <w:szCs w:val="24"/>
        </w:rPr>
      </w:pPr>
      <w:r>
        <w:rPr>
          <w:rFonts w:asciiTheme="minorHAnsi" w:hAnsiTheme="minorHAnsi" w:cstheme="minorHAnsi"/>
          <w:b/>
          <w:sz w:val="20"/>
          <w:szCs w:val="24"/>
        </w:rPr>
        <w:t>Teilnehmende Person</w:t>
      </w:r>
      <w:r>
        <w:rPr>
          <w:rFonts w:asciiTheme="minorHAnsi" w:hAnsiTheme="minorHAnsi" w:cstheme="minorHAnsi"/>
          <w:b/>
          <w:sz w:val="20"/>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 w:val="20"/>
          <w:szCs w:val="24"/>
        </w:rPr>
        <w:t>Erziehungsberechtigte Person</w:t>
      </w:r>
    </w:p>
    <w:p>
      <w:pPr>
        <w:ind w:left="4956"/>
        <w:rPr>
          <w:rFonts w:asciiTheme="minorHAnsi" w:hAnsiTheme="minorHAnsi" w:cstheme="minorHAnsi"/>
          <w:b/>
          <w:sz w:val="20"/>
          <w:szCs w:val="24"/>
        </w:rPr>
      </w:pPr>
      <w:r>
        <w:rPr>
          <w:rFonts w:asciiTheme="minorHAnsi" w:hAnsiTheme="minorHAnsi" w:cstheme="minorHAnsi"/>
          <w:b/>
          <w:sz w:val="20"/>
          <w:szCs w:val="24"/>
        </w:rPr>
        <w:t>(falls die teilnehmende Person unter 18 ist)</w:t>
      </w:r>
    </w:p>
    <w:sectPr>
      <w:headerReference w:type="even" r:id="rId9"/>
      <w:footerReference w:type="even" r:id="rId10"/>
      <w:footerReference w:type="default" r:id="rId11"/>
      <w:headerReference w:type="first" r:id="rId12"/>
      <w:pgSz w:w="11907" w:h="16840" w:code="9"/>
      <w:pgMar w:top="1418" w:right="1418" w:bottom="1559"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sz w:val="18"/>
      </w:rPr>
    </w:pP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jc w:val="center"/>
      <w:rPr>
        <w:rFonts w:ascii="Courier" w:hAnsi="Courier"/>
      </w:rPr>
    </w:pPr>
    <w:r>
      <w:rPr>
        <w:rFonts w:ascii="Courier" w:hAnsi="Courier"/>
      </w:rPr>
      <w:t xml:space="preserve">- </w:t>
    </w:r>
    <w:r>
      <w:rPr>
        <w:rFonts w:ascii="Courier" w:hAnsi="Courier"/>
      </w:rPr>
      <w:fldChar w:fldCharType="begin"/>
    </w:r>
    <w:r>
      <w:rPr>
        <w:rFonts w:ascii="Courier" w:hAnsi="Courier"/>
      </w:rPr>
      <w:instrText>PAGE</w:instrText>
    </w:r>
    <w:r>
      <w:rPr>
        <w:rFonts w:ascii="Courier" w:hAnsi="Courier"/>
      </w:rPr>
      <w:fldChar w:fldCharType="separate"/>
    </w:r>
    <w:r>
      <w:rPr>
        <w:rFonts w:ascii="Courier" w:hAnsi="Courier"/>
        <w:noProof/>
      </w:rPr>
      <w:t>2</w:t>
    </w:r>
    <w:r>
      <w:rPr>
        <w:rFonts w:ascii="Courier" w:hAnsi="Courier"/>
      </w:rPr>
      <w:fldChar w:fldCharType="end"/>
    </w:r>
    <w:r>
      <w:rPr>
        <w:rFonts w:ascii="Courier" w:hAnsi="Courier"/>
      </w:rPr>
      <w:t xml:space="preserve"> -</w:t>
    </w:r>
  </w:p>
  <w:p>
    <w:pPr>
      <w:spacing w:line="240" w:lineRule="exact"/>
      <w:jc w:val="center"/>
      <w:rPr>
        <w:rFonts w:ascii="Courier" w:hAnsi="Courier"/>
      </w:rPr>
    </w:pPr>
  </w:p>
  <w:p>
    <w:pPr>
      <w:spacing w:line="240" w:lineRule="exact"/>
      <w:jc w:val="center"/>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4820" w:h="2268" w:hRule="exact" w:wrap="around" w:vAnchor="page" w:hAnchor="page" w:x="6663" w:yAlign="top"/>
      <w:rPr>
        <w:sz w:val="14"/>
      </w:rPr>
    </w:pPr>
  </w:p>
  <w:p>
    <w:pPr>
      <w:pStyle w:val="Kopfzeile"/>
      <w:spacing w:line="1740" w:lineRule="exact"/>
    </w:pPr>
    <w:r>
      <w:rPr>
        <w:noProof/>
        <w:lang w:eastAsia="de-DE"/>
      </w:rPr>
      <w:drawing>
        <wp:anchor distT="0" distB="0" distL="114300" distR="114300" simplePos="0" relativeHeight="251663360" behindDoc="1" locked="0" layoutInCell="1" allowOverlap="1">
          <wp:simplePos x="0" y="0"/>
          <wp:positionH relativeFrom="column">
            <wp:posOffset>3328670</wp:posOffset>
          </wp:positionH>
          <wp:positionV relativeFrom="paragraph">
            <wp:posOffset>217590</wp:posOffset>
          </wp:positionV>
          <wp:extent cx="1879600" cy="715645"/>
          <wp:effectExtent l="0" t="0" r="6350" b="8255"/>
          <wp:wrapTight wrapText="bothSides">
            <wp:wrapPolygon edited="0">
              <wp:start x="5911" y="0"/>
              <wp:lineTo x="3941" y="1725"/>
              <wp:lineTo x="657" y="7475"/>
              <wp:lineTo x="0" y="14374"/>
              <wp:lineTo x="0" y="18399"/>
              <wp:lineTo x="9414" y="21274"/>
              <wp:lineTo x="10508" y="21274"/>
              <wp:lineTo x="21454" y="21274"/>
              <wp:lineTo x="21454" y="4025"/>
              <wp:lineTo x="7662" y="0"/>
              <wp:lineTo x="5911" y="0"/>
            </wp:wrapPolygon>
          </wp:wrapTight>
          <wp:docPr id="3" name="Grafik 3" descr="C:\Users\kurz.b.0\AppData\Local\Microsoft\Windows\INetCache\Content.Word\KulTür Logo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urz.b.0\AppData\Local\Microsoft\Windows\INetCache\Content.Word\KulTür Logo schwa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60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simplePos x="0" y="0"/>
          <wp:positionH relativeFrom="page">
            <wp:align>right</wp:align>
          </wp:positionH>
          <wp:positionV relativeFrom="paragraph">
            <wp:posOffset>-636270</wp:posOffset>
          </wp:positionV>
          <wp:extent cx="1818640" cy="2565279"/>
          <wp:effectExtent l="0" t="0" r="0" b="0"/>
          <wp:wrapNone/>
          <wp:docPr id="2" name="Grafik 2" descr="C:\Users\kurz.b.0\AppData\Local\Microsoft\Windows\INetCache\Content.Word\W1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urz.b.0\AppData\Local\Microsoft\Windows\INetCache\Content.Word\W1 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8640" cy="256527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44D5"/>
    <w:multiLevelType w:val="hybridMultilevel"/>
    <w:tmpl w:val="DB4C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ECF6A9E8-113B-4FC6-B736-7051689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Cambria" w:hAnsi="Cambria"/>
      <w:bCs/>
      <w:kern w:val="32"/>
      <w:sz w:val="32"/>
      <w:szCs w:val="32"/>
    </w:rPr>
  </w:style>
  <w:style w:type="paragraph" w:styleId="berschrift2">
    <w:name w:val="heading 2"/>
    <w:basedOn w:val="Standard"/>
    <w:next w:val="Standard"/>
    <w:qFormat/>
    <w:pPr>
      <w:keepNext/>
      <w:jc w:val="center"/>
      <w:outlineLvl w:val="1"/>
    </w:p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Cambria" w:hAnsi="Cambria"/>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b/>
    </w:rPr>
  </w:style>
  <w:style w:type="paragraph" w:styleId="Kopfzeile">
    <w:name w:val="header"/>
    <w:basedOn w:val="Standard"/>
    <w:pPr>
      <w:tabs>
        <w:tab w:val="center" w:pos="4819"/>
        <w:tab w:val="right" w:pos="9071"/>
      </w:tabs>
    </w:pPr>
    <w:rPr>
      <w:b/>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link w:val="Textkrper2"/>
    <w:uiPriority w:val="99"/>
    <w:semiHidden/>
    <w:rPr>
      <w:rFonts w:ascii="Arial" w:hAnsi="Arial"/>
      <w:b/>
      <w:sz w:val="22"/>
    </w:rPr>
  </w:style>
  <w:style w:type="character" w:styleId="Hyperlink">
    <w:name w:val="Hyperlink"/>
    <w:basedOn w:val="Absatz-Standardschriftart"/>
    <w:uiPriority w:val="99"/>
    <w:unhideWhenUsed/>
    <w:rPr>
      <w:color w:val="0000FF" w:themeColor="hyperlink"/>
      <w:u w:val="single"/>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ascii="Arial" w:eastAsiaTheme="minorHAnsi" w:hAnsi="Arial" w:cstheme="minorBidi"/>
      <w:i/>
      <w:iCs/>
      <w:color w:val="4F81BD" w:themeColor="accent1"/>
      <w:sz w:val="22"/>
      <w:szCs w:val="22"/>
      <w:lang w:eastAsia="en-US"/>
    </w:rPr>
  </w:style>
  <w:style w:type="paragraph" w:styleId="Listenabsatz">
    <w:name w:val="List Paragraph"/>
    <w:basedOn w:val="Standard"/>
    <w:uiPriority w:val="34"/>
    <w:qFormat/>
    <w:pPr>
      <w:ind w:left="720"/>
      <w:contextualSpacing/>
    </w:pPr>
  </w:style>
  <w:style w:type="character" w:styleId="Buchtitel">
    <w:name w:val="Book Title"/>
    <w:basedOn w:val="Absatz-Standardschriftart"/>
    <w:uiPriority w:val="33"/>
    <w:qFormat/>
    <w:rPr>
      <w:b/>
      <w:bCs/>
      <w:i/>
      <w:iCs/>
      <w:spacing w:val="5"/>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974899">
      <w:bodyDiv w:val="1"/>
      <w:marLeft w:val="0"/>
      <w:marRight w:val="0"/>
      <w:marTop w:val="0"/>
      <w:marBottom w:val="0"/>
      <w:divBdr>
        <w:top w:val="none" w:sz="0" w:space="0" w:color="auto"/>
        <w:left w:val="none" w:sz="0" w:space="0" w:color="auto"/>
        <w:bottom w:val="none" w:sz="0" w:space="0" w:color="auto"/>
        <w:right w:val="none" w:sz="0" w:space="0" w:color="auto"/>
      </w:divBdr>
    </w:div>
    <w:div w:id="2145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sburg.de/datenschut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seinheiten\Amt%2055\Gesamt\Formbl&#228;tter\Vertr&#228;ge,%20Honorar,%20Gastspiel\Honorarvertrag%20f&#252;r%20freiberuflich%20T&#228;tige%20wie%20%20Werk-%20Honorarvertrag%20-%20Stand%20Aug.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6AA7-65CD-4FC0-8F85-A89E710E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Honorarvertrag für freiberuflich Tätige wie  Werk- Honorarvertrag - Stand Aug.2020.dotx</Template>
  <TotalTime>0</TotalTime>
  <Pages>1</Pages>
  <Words>205</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Die Stadt Regensburg,</vt:lpstr>
    </vt:vector>
  </TitlesOfParts>
  <Company>Stadtverwaltung</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Stadt Regensburg,</dc:title>
  <dc:creator>Kurz, Bianca</dc:creator>
  <cp:lastModifiedBy>Kurz, Bianca</cp:lastModifiedBy>
  <cp:revision>6</cp:revision>
  <cp:lastPrinted>2021-07-20T12:01:00Z</cp:lastPrinted>
  <dcterms:created xsi:type="dcterms:W3CDTF">2021-08-02T09:55:00Z</dcterms:created>
  <dcterms:modified xsi:type="dcterms:W3CDTF">2021-08-02T10:23:00Z</dcterms:modified>
</cp:coreProperties>
</file>